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C3" w:rsidRDefault="00040EC3" w:rsidP="008B7FEB">
      <w:pPr>
        <w:pStyle w:val="Heading1"/>
      </w:pPr>
      <w:r>
        <w:t>Wednesday Script</w:t>
      </w:r>
    </w:p>
    <w:p w:rsidR="00040EC3" w:rsidRDefault="004C17C2" w:rsidP="00040EC3">
      <w:pPr>
        <w:pStyle w:val="PlainText"/>
      </w:pPr>
      <w:r>
        <w:t xml:space="preserve">People involved: Ken Marsh, Keith Jobe, </w:t>
      </w:r>
      <w:proofErr w:type="gramStart"/>
      <w:r>
        <w:t>Christine</w:t>
      </w:r>
      <w:proofErr w:type="gramEnd"/>
      <w:r>
        <w:t xml:space="preserve"> Clarke</w:t>
      </w:r>
    </w:p>
    <w:p w:rsidR="004C17C2" w:rsidRDefault="004C17C2" w:rsidP="00040EC3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6808"/>
        <w:gridCol w:w="5760"/>
      </w:tblGrid>
      <w:tr w:rsidR="004C17C2" w:rsidTr="004C17C2">
        <w:tc>
          <w:tcPr>
            <w:tcW w:w="1400" w:type="dxa"/>
          </w:tcPr>
          <w:p w:rsidR="004C17C2" w:rsidRDefault="004C17C2" w:rsidP="00040EC3">
            <w:pPr>
              <w:pStyle w:val="PlainText"/>
            </w:pPr>
            <w:r>
              <w:t>Time</w:t>
            </w:r>
          </w:p>
        </w:tc>
        <w:tc>
          <w:tcPr>
            <w:tcW w:w="6808" w:type="dxa"/>
          </w:tcPr>
          <w:p w:rsidR="004C17C2" w:rsidRDefault="004C17C2" w:rsidP="00040EC3">
            <w:pPr>
              <w:pStyle w:val="PlainText"/>
            </w:pPr>
            <w:r>
              <w:t>Activity</w:t>
            </w:r>
          </w:p>
        </w:tc>
        <w:tc>
          <w:tcPr>
            <w:tcW w:w="5760" w:type="dxa"/>
          </w:tcPr>
          <w:p w:rsidR="004C17C2" w:rsidRDefault="004C17C2" w:rsidP="00040EC3">
            <w:pPr>
              <w:pStyle w:val="PlainText"/>
            </w:pPr>
            <w:r>
              <w:t>Hazard/Control</w:t>
            </w:r>
          </w:p>
        </w:tc>
      </w:tr>
      <w:tr w:rsidR="004C17C2" w:rsidTr="004C17C2">
        <w:tc>
          <w:tcPr>
            <w:tcW w:w="1400" w:type="dxa"/>
          </w:tcPr>
          <w:p w:rsidR="004C17C2" w:rsidRDefault="004C17C2" w:rsidP="00040EC3">
            <w:pPr>
              <w:pStyle w:val="PlainText"/>
            </w:pPr>
            <w:r>
              <w:t>9am</w:t>
            </w:r>
          </w:p>
        </w:tc>
        <w:tc>
          <w:tcPr>
            <w:tcW w:w="6808" w:type="dxa"/>
          </w:tcPr>
          <w:p w:rsidR="004C17C2" w:rsidRDefault="004C17C2" w:rsidP="00040EC3">
            <w:pPr>
              <w:pStyle w:val="PlainText"/>
            </w:pPr>
            <w:r>
              <w:t>Check oven is at room temperature</w:t>
            </w:r>
          </w:p>
          <w:p w:rsidR="004C17C2" w:rsidRDefault="004C17C2" w:rsidP="00040EC3">
            <w:pPr>
              <w:pStyle w:val="PlainText"/>
            </w:pPr>
            <w:r>
              <w:t>Unplug heater supply</w:t>
            </w:r>
          </w:p>
          <w:p w:rsidR="004C17C2" w:rsidRDefault="004C17C2" w:rsidP="000D4743">
            <w:pPr>
              <w:pStyle w:val="PlainText"/>
            </w:pPr>
            <w:r>
              <w:t>Check oven gate valves are closed</w:t>
            </w:r>
          </w:p>
          <w:p w:rsidR="004C17C2" w:rsidRDefault="004C17C2" w:rsidP="00040EC3">
            <w:pPr>
              <w:pStyle w:val="PlainText"/>
            </w:pPr>
            <w:r>
              <w:t>Vent according to the venting procedure</w:t>
            </w:r>
          </w:p>
        </w:tc>
        <w:tc>
          <w:tcPr>
            <w:tcW w:w="5760" w:type="dxa"/>
          </w:tcPr>
          <w:p w:rsidR="004C17C2" w:rsidRPr="004C17C2" w:rsidRDefault="004C17C2" w:rsidP="004C17C2">
            <w:pPr>
              <w:pStyle w:val="TableText"/>
              <w:spacing w:before="96" w:after="96" w:line="216" w:lineRule="auto"/>
              <w:rPr>
                <w:rStyle w:val="Emphasis"/>
                <w:rFonts w:ascii="Consolas" w:hAnsi="Consolas" w:cs="Consolas"/>
                <w:b w:val="0"/>
                <w:sz w:val="21"/>
                <w:szCs w:val="21"/>
              </w:rPr>
            </w:pPr>
            <w:r w:rsidRPr="004C17C2">
              <w:rPr>
                <w:rStyle w:val="Emphasis"/>
                <w:rFonts w:ascii="Consolas" w:hAnsi="Consolas" w:cs="Consolas"/>
                <w:b w:val="0"/>
                <w:sz w:val="21"/>
                <w:szCs w:val="21"/>
              </w:rPr>
              <w:t xml:space="preserve">Heater power supply is 120V- electrical hazard. </w:t>
            </w:r>
          </w:p>
          <w:p w:rsidR="004C17C2" w:rsidRPr="004C17C2" w:rsidRDefault="004C17C2" w:rsidP="004C17C2">
            <w:pPr>
              <w:pStyle w:val="PlainText"/>
              <w:rPr>
                <w:rFonts w:cs="Consolas"/>
                <w:iCs/>
              </w:rPr>
            </w:pPr>
            <w:r w:rsidRPr="004C17C2">
              <w:rPr>
                <w:rStyle w:val="Emphasis"/>
                <w:rFonts w:cs="Consolas"/>
                <w:b w:val="0"/>
              </w:rPr>
              <w:t>Disconnecting heater from power supply using a locally controlled plug satisfies COHE requirements.</w:t>
            </w:r>
          </w:p>
        </w:tc>
      </w:tr>
      <w:tr w:rsidR="004C17C2" w:rsidTr="004C17C2">
        <w:tc>
          <w:tcPr>
            <w:tcW w:w="1400" w:type="dxa"/>
          </w:tcPr>
          <w:p w:rsidR="004C17C2" w:rsidRDefault="004C17C2" w:rsidP="00040EC3">
            <w:pPr>
              <w:pStyle w:val="PlainText"/>
            </w:pPr>
            <w:r>
              <w:t>10am</w:t>
            </w:r>
          </w:p>
        </w:tc>
        <w:tc>
          <w:tcPr>
            <w:tcW w:w="6808" w:type="dxa"/>
          </w:tcPr>
          <w:p w:rsidR="004C17C2" w:rsidRDefault="004C17C2" w:rsidP="000D4743">
            <w:pPr>
              <w:pStyle w:val="PlainText"/>
            </w:pPr>
            <w:r>
              <w:t>Close Angle valve to oven</w:t>
            </w:r>
          </w:p>
          <w:p w:rsidR="004C17C2" w:rsidRDefault="004C17C2" w:rsidP="000D4743">
            <w:pPr>
              <w:pStyle w:val="PlainText"/>
            </w:pPr>
            <w:r>
              <w:t xml:space="preserve">Disconnect air </w:t>
            </w:r>
          </w:p>
          <w:p w:rsidR="004C17C2" w:rsidRDefault="004C17C2" w:rsidP="000D4743">
            <w:pPr>
              <w:pStyle w:val="PlainText"/>
            </w:pPr>
            <w:r>
              <w:t>Disconnect thermocouples</w:t>
            </w:r>
          </w:p>
          <w:p w:rsidR="004C17C2" w:rsidRDefault="004C17C2" w:rsidP="000D4743">
            <w:pPr>
              <w:pStyle w:val="PlainText"/>
            </w:pPr>
            <w:r>
              <w:t>Switch off water</w:t>
            </w:r>
          </w:p>
          <w:p w:rsidR="004C17C2" w:rsidRDefault="004C17C2" w:rsidP="000D4743">
            <w:pPr>
              <w:pStyle w:val="PlainText"/>
            </w:pPr>
            <w:r>
              <w:t>Remove cooling blocks</w:t>
            </w:r>
          </w:p>
          <w:p w:rsidR="004C17C2" w:rsidRDefault="004C17C2" w:rsidP="008B7FEB">
            <w:pPr>
              <w:pStyle w:val="PlainText"/>
            </w:pPr>
            <w:r>
              <w:t>Remove the oven cover</w:t>
            </w:r>
          </w:p>
          <w:p w:rsidR="004C17C2" w:rsidRDefault="004C17C2" w:rsidP="000D4743">
            <w:pPr>
              <w:pStyle w:val="PlainText"/>
            </w:pPr>
            <w:r>
              <w:t>Remove heater assembly</w:t>
            </w:r>
          </w:p>
          <w:p w:rsidR="004C17C2" w:rsidRDefault="004C17C2" w:rsidP="000D4743">
            <w:pPr>
              <w:pStyle w:val="PlainText"/>
            </w:pPr>
            <w:r>
              <w:t>Check area clean from debris, dust and water</w:t>
            </w:r>
          </w:p>
        </w:tc>
        <w:tc>
          <w:tcPr>
            <w:tcW w:w="5760" w:type="dxa"/>
          </w:tcPr>
          <w:p w:rsidR="004C17C2" w:rsidRPr="004C17C2" w:rsidRDefault="004C17C2" w:rsidP="004C17C2">
            <w:pPr>
              <w:pStyle w:val="TableText"/>
              <w:spacing w:before="96" w:after="96" w:line="216" w:lineRule="auto"/>
              <w:rPr>
                <w:rStyle w:val="Emphasis"/>
                <w:rFonts w:ascii="Consolas" w:hAnsi="Consolas" w:cs="Consolas"/>
                <w:b w:val="0"/>
                <w:sz w:val="21"/>
                <w:szCs w:val="21"/>
              </w:rPr>
            </w:pPr>
            <w:r w:rsidRPr="004C17C2">
              <w:rPr>
                <w:rStyle w:val="Emphasis"/>
                <w:rFonts w:ascii="Consolas" w:hAnsi="Consolas" w:cs="Consolas"/>
                <w:b w:val="0"/>
                <w:sz w:val="21"/>
                <w:szCs w:val="21"/>
              </w:rPr>
              <w:t>Water needs to be drained- spilled water could be a potential hazard. Slip hazard plus fire hazard if comes in contact with alkali metal.</w:t>
            </w:r>
          </w:p>
          <w:p w:rsidR="004C17C2" w:rsidRPr="004C17C2" w:rsidRDefault="004C17C2" w:rsidP="004C17C2">
            <w:pPr>
              <w:pStyle w:val="TableText"/>
              <w:spacing w:before="96" w:after="96" w:line="216" w:lineRule="auto"/>
              <w:rPr>
                <w:rStyle w:val="Emphasis"/>
                <w:rFonts w:ascii="Consolas" w:hAnsi="Consolas" w:cs="Consolas"/>
                <w:b w:val="0"/>
                <w:sz w:val="21"/>
                <w:szCs w:val="21"/>
              </w:rPr>
            </w:pPr>
            <w:r w:rsidRPr="004C17C2">
              <w:rPr>
                <w:rStyle w:val="Emphasis"/>
                <w:rFonts w:ascii="Consolas" w:hAnsi="Consolas" w:cs="Consolas"/>
                <w:b w:val="0"/>
                <w:sz w:val="21"/>
                <w:szCs w:val="21"/>
              </w:rPr>
              <w:t>Water must be drained into adequately sized containers.</w:t>
            </w:r>
          </w:p>
          <w:p w:rsidR="004C17C2" w:rsidRPr="004C17C2" w:rsidRDefault="004C17C2" w:rsidP="004C17C2">
            <w:pPr>
              <w:pStyle w:val="TableText"/>
              <w:spacing w:before="96" w:after="96" w:line="216" w:lineRule="auto"/>
              <w:rPr>
                <w:rFonts w:ascii="Consolas" w:hAnsi="Consolas" w:cs="Consolas"/>
                <w:iCs/>
                <w:sz w:val="21"/>
                <w:szCs w:val="21"/>
              </w:rPr>
            </w:pPr>
            <w:r w:rsidRPr="004C17C2">
              <w:rPr>
                <w:rStyle w:val="Emphasis"/>
                <w:rFonts w:ascii="Consolas" w:hAnsi="Consolas" w:cs="Consolas"/>
                <w:b w:val="0"/>
                <w:sz w:val="21"/>
                <w:szCs w:val="21"/>
              </w:rPr>
              <w:t>In event of spillage, water will be cleared up immediately with cloths and evaporated with a heat-gun if necessary.</w:t>
            </w:r>
          </w:p>
        </w:tc>
      </w:tr>
      <w:tr w:rsidR="004C17C2" w:rsidTr="004C17C2">
        <w:tc>
          <w:tcPr>
            <w:tcW w:w="1400" w:type="dxa"/>
          </w:tcPr>
          <w:p w:rsidR="004C17C2" w:rsidRDefault="004C17C2" w:rsidP="00040EC3">
            <w:pPr>
              <w:pStyle w:val="PlainText"/>
            </w:pPr>
            <w:r>
              <w:t>11am</w:t>
            </w:r>
          </w:p>
        </w:tc>
        <w:tc>
          <w:tcPr>
            <w:tcW w:w="6808" w:type="dxa"/>
          </w:tcPr>
          <w:p w:rsidR="004C17C2" w:rsidRDefault="004C17C2" w:rsidP="000D4743">
            <w:pPr>
              <w:pStyle w:val="PlainText"/>
              <w:spacing w:before="96" w:after="96"/>
            </w:pPr>
            <w:r>
              <w:t>Remove rubidium oven tube and cap ends with blank conflat flanges and new gaskets.</w:t>
            </w:r>
          </w:p>
          <w:p w:rsidR="004C17C2" w:rsidRDefault="004C17C2" w:rsidP="000D4743">
            <w:pPr>
              <w:pStyle w:val="PlainText"/>
              <w:spacing w:before="96" w:after="96"/>
            </w:pPr>
            <w:r>
              <w:t>Install lithium oven pipe.</w:t>
            </w:r>
          </w:p>
        </w:tc>
        <w:tc>
          <w:tcPr>
            <w:tcW w:w="5760" w:type="dxa"/>
          </w:tcPr>
          <w:p w:rsidR="004C17C2" w:rsidRPr="004C17C2" w:rsidRDefault="004C17C2" w:rsidP="004C17C2">
            <w:pPr>
              <w:pStyle w:val="TableText"/>
              <w:spacing w:before="96" w:after="96" w:line="216" w:lineRule="auto"/>
              <w:rPr>
                <w:rStyle w:val="Emphasis"/>
                <w:rFonts w:ascii="Consolas" w:hAnsi="Consolas" w:cs="Consolas"/>
                <w:b w:val="0"/>
                <w:sz w:val="21"/>
                <w:szCs w:val="21"/>
              </w:rPr>
            </w:pPr>
            <w:r w:rsidRPr="004C17C2">
              <w:rPr>
                <w:rStyle w:val="Emphasis"/>
                <w:rFonts w:ascii="Consolas" w:hAnsi="Consolas" w:cs="Consolas"/>
                <w:b w:val="0"/>
                <w:sz w:val="21"/>
                <w:szCs w:val="21"/>
              </w:rPr>
              <w:t>Bucket of sand must be available in case of alkali metal fire.</w:t>
            </w:r>
          </w:p>
          <w:p w:rsidR="004C17C2" w:rsidRPr="004C17C2" w:rsidRDefault="004C17C2" w:rsidP="004C17C2">
            <w:pPr>
              <w:pStyle w:val="PlainText"/>
              <w:spacing w:before="96" w:after="96"/>
              <w:rPr>
                <w:rFonts w:cs="Consolas"/>
              </w:rPr>
            </w:pPr>
            <w:r w:rsidRPr="004C17C2">
              <w:rPr>
                <w:rStyle w:val="Emphasis"/>
                <w:rFonts w:cs="Consolas"/>
                <w:b w:val="0"/>
              </w:rPr>
              <w:t>IP1 table area must be clear of non-workers.</w:t>
            </w:r>
          </w:p>
        </w:tc>
      </w:tr>
      <w:tr w:rsidR="004C17C2" w:rsidTr="004C17C2">
        <w:tc>
          <w:tcPr>
            <w:tcW w:w="1400" w:type="dxa"/>
          </w:tcPr>
          <w:p w:rsidR="004C17C2" w:rsidRDefault="004C17C2" w:rsidP="00F00BCD">
            <w:pPr>
              <w:pStyle w:val="PlainText"/>
            </w:pPr>
            <w:r>
              <w:t>12noon</w:t>
            </w:r>
          </w:p>
        </w:tc>
        <w:tc>
          <w:tcPr>
            <w:tcW w:w="6808" w:type="dxa"/>
          </w:tcPr>
          <w:p w:rsidR="004C17C2" w:rsidRDefault="004C17C2" w:rsidP="00430B6C">
            <w:pPr>
              <w:pStyle w:val="PlainText"/>
              <w:spacing w:before="96" w:after="96"/>
            </w:pPr>
            <w:r>
              <w:t>Swap out IPOTR 500um disc</w:t>
            </w:r>
          </w:p>
          <w:p w:rsidR="004C17C2" w:rsidRDefault="004C17C2" w:rsidP="00430B6C">
            <w:pPr>
              <w:pStyle w:val="PlainText"/>
            </w:pPr>
            <w:r>
              <w:t xml:space="preserve">Replace cold cathode gauge </w:t>
            </w:r>
          </w:p>
          <w:p w:rsidR="004C17C2" w:rsidRDefault="004C17C2" w:rsidP="000D4743">
            <w:pPr>
              <w:pStyle w:val="PlainText"/>
            </w:pPr>
            <w:r>
              <w:t>Start pumping down (follow pump down procedure).</w:t>
            </w:r>
          </w:p>
        </w:tc>
        <w:tc>
          <w:tcPr>
            <w:tcW w:w="5760" w:type="dxa"/>
          </w:tcPr>
          <w:p w:rsidR="004C17C2" w:rsidRPr="004C17C2" w:rsidRDefault="004C17C2" w:rsidP="00430B6C">
            <w:pPr>
              <w:pStyle w:val="PlainText"/>
              <w:spacing w:before="96" w:after="96"/>
              <w:rPr>
                <w:rFonts w:cs="Consolas"/>
              </w:rPr>
            </w:pPr>
          </w:p>
        </w:tc>
      </w:tr>
      <w:tr w:rsidR="004C17C2" w:rsidTr="004C17C2">
        <w:tc>
          <w:tcPr>
            <w:tcW w:w="1400" w:type="dxa"/>
          </w:tcPr>
          <w:p w:rsidR="004C17C2" w:rsidRDefault="004C17C2" w:rsidP="00F00BCD">
            <w:pPr>
              <w:pStyle w:val="PlainText"/>
            </w:pPr>
            <w:r>
              <w:t>1pm</w:t>
            </w:r>
          </w:p>
        </w:tc>
        <w:tc>
          <w:tcPr>
            <w:tcW w:w="6808" w:type="dxa"/>
          </w:tcPr>
          <w:p w:rsidR="004C17C2" w:rsidRDefault="004C17C2" w:rsidP="00430B6C">
            <w:pPr>
              <w:pStyle w:val="PlainText"/>
            </w:pPr>
            <w:r>
              <w:t>Reconnect cooling blocks</w:t>
            </w:r>
          </w:p>
          <w:p w:rsidR="004C17C2" w:rsidRDefault="004C17C2" w:rsidP="00430B6C">
            <w:pPr>
              <w:pStyle w:val="PlainText"/>
            </w:pPr>
            <w:r>
              <w:t>Restart water supply</w:t>
            </w:r>
          </w:p>
          <w:p w:rsidR="004C17C2" w:rsidRDefault="004C17C2" w:rsidP="00430B6C">
            <w:pPr>
              <w:pStyle w:val="PlainText"/>
            </w:pPr>
            <w:r>
              <w:t xml:space="preserve">Reinstall heater </w:t>
            </w:r>
          </w:p>
          <w:p w:rsidR="004C17C2" w:rsidRDefault="004C17C2" w:rsidP="000D4743">
            <w:pPr>
              <w:pStyle w:val="PlainText"/>
            </w:pPr>
            <w:r>
              <w:t>Connect Thermocouples</w:t>
            </w:r>
          </w:p>
        </w:tc>
        <w:tc>
          <w:tcPr>
            <w:tcW w:w="5760" w:type="dxa"/>
          </w:tcPr>
          <w:p w:rsidR="004C17C2" w:rsidRPr="004C17C2" w:rsidRDefault="004C17C2" w:rsidP="00430B6C">
            <w:pPr>
              <w:pStyle w:val="PlainText"/>
              <w:rPr>
                <w:rFonts w:cs="Consolas"/>
              </w:rPr>
            </w:pPr>
            <w:r w:rsidRPr="004C17C2">
              <w:rPr>
                <w:rFonts w:cs="Consolas"/>
              </w:rPr>
              <w:t>Check for water leaks – chiller must be stopped and any leak addressed.</w:t>
            </w:r>
          </w:p>
        </w:tc>
      </w:tr>
      <w:tr w:rsidR="004C17C2" w:rsidTr="004C17C2">
        <w:tc>
          <w:tcPr>
            <w:tcW w:w="1400" w:type="dxa"/>
          </w:tcPr>
          <w:p w:rsidR="004C17C2" w:rsidRDefault="004C17C2" w:rsidP="00040EC3">
            <w:pPr>
              <w:pStyle w:val="PlainText"/>
            </w:pPr>
            <w:r>
              <w:t>2pm</w:t>
            </w:r>
          </w:p>
        </w:tc>
        <w:tc>
          <w:tcPr>
            <w:tcW w:w="6808" w:type="dxa"/>
          </w:tcPr>
          <w:p w:rsidR="004C17C2" w:rsidRDefault="004C17C2" w:rsidP="00430B6C">
            <w:pPr>
              <w:pStyle w:val="PlainText"/>
            </w:pPr>
            <w:r>
              <w:t>Close angle valve</w:t>
            </w:r>
          </w:p>
          <w:p w:rsidR="004C17C2" w:rsidRDefault="004C17C2" w:rsidP="00430B6C">
            <w:pPr>
              <w:pStyle w:val="PlainText"/>
            </w:pPr>
            <w:r>
              <w:t>Rate of rise leak test</w:t>
            </w:r>
          </w:p>
          <w:p w:rsidR="004C17C2" w:rsidRDefault="004C17C2" w:rsidP="00390F79">
            <w:pPr>
              <w:pStyle w:val="PlainText"/>
            </w:pPr>
            <w:r>
              <w:t>Connect gate valves to air</w:t>
            </w:r>
          </w:p>
          <w:p w:rsidR="004C17C2" w:rsidRDefault="004C17C2" w:rsidP="00390F79">
            <w:pPr>
              <w:pStyle w:val="PlainText"/>
            </w:pPr>
            <w:r>
              <w:t>Test oven gate valves open and close</w:t>
            </w:r>
          </w:p>
        </w:tc>
        <w:tc>
          <w:tcPr>
            <w:tcW w:w="5760" w:type="dxa"/>
          </w:tcPr>
          <w:p w:rsidR="004C17C2" w:rsidRDefault="004C17C2" w:rsidP="00430B6C">
            <w:pPr>
              <w:pStyle w:val="PlainText"/>
            </w:pPr>
          </w:p>
        </w:tc>
      </w:tr>
      <w:tr w:rsidR="004C17C2" w:rsidTr="004C17C2">
        <w:tc>
          <w:tcPr>
            <w:tcW w:w="1400" w:type="dxa"/>
          </w:tcPr>
          <w:p w:rsidR="004C17C2" w:rsidRDefault="004C17C2" w:rsidP="00040EC3">
            <w:pPr>
              <w:pStyle w:val="PlainText"/>
            </w:pPr>
            <w:r>
              <w:t>3pm</w:t>
            </w:r>
          </w:p>
        </w:tc>
        <w:tc>
          <w:tcPr>
            <w:tcW w:w="6808" w:type="dxa"/>
          </w:tcPr>
          <w:p w:rsidR="004C17C2" w:rsidRDefault="004C17C2" w:rsidP="00040EC3">
            <w:pPr>
              <w:pStyle w:val="PlainText"/>
            </w:pPr>
            <w:r>
              <w:t>Set helium and argon flow and drain</w:t>
            </w:r>
          </w:p>
        </w:tc>
        <w:tc>
          <w:tcPr>
            <w:tcW w:w="5760" w:type="dxa"/>
          </w:tcPr>
          <w:p w:rsidR="004C17C2" w:rsidRDefault="004C17C2" w:rsidP="00040EC3">
            <w:pPr>
              <w:pStyle w:val="PlainText"/>
            </w:pPr>
          </w:p>
        </w:tc>
      </w:tr>
    </w:tbl>
    <w:p w:rsidR="00583722" w:rsidRDefault="00583722">
      <w:bookmarkStart w:id="0" w:name="_GoBack"/>
      <w:bookmarkEnd w:id="0"/>
    </w:p>
    <w:sectPr w:rsidR="00583722" w:rsidSect="004C17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AD432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0F7F89"/>
    <w:multiLevelType w:val="hybridMultilevel"/>
    <w:tmpl w:val="2222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042C1"/>
    <w:multiLevelType w:val="hybridMultilevel"/>
    <w:tmpl w:val="304C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C3"/>
    <w:rsid w:val="00040EC3"/>
    <w:rsid w:val="000D4743"/>
    <w:rsid w:val="00122083"/>
    <w:rsid w:val="00292C04"/>
    <w:rsid w:val="00390F79"/>
    <w:rsid w:val="00430B6C"/>
    <w:rsid w:val="004960D3"/>
    <w:rsid w:val="004C17C2"/>
    <w:rsid w:val="00583722"/>
    <w:rsid w:val="00897CDF"/>
    <w:rsid w:val="008B7FEB"/>
    <w:rsid w:val="00DB3CED"/>
    <w:rsid w:val="00F0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0E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0EC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04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B7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7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Number">
    <w:name w:val="List Number"/>
    <w:basedOn w:val="Normal"/>
    <w:rsid w:val="004C17C2"/>
    <w:pPr>
      <w:numPr>
        <w:numId w:val="3"/>
      </w:numPr>
      <w:spacing w:beforeLines="40" w:before="120" w:afterLines="40" w:after="40" w:line="240" w:lineRule="atLeast"/>
    </w:pPr>
    <w:rPr>
      <w:rFonts w:ascii="Calibri" w:eastAsia="Times New Roman" w:hAnsi="Calibri" w:cs="Times New Roman"/>
      <w:sz w:val="24"/>
      <w:szCs w:val="24"/>
    </w:rPr>
  </w:style>
  <w:style w:type="character" w:styleId="Emphasis">
    <w:name w:val="Emphasis"/>
    <w:qFormat/>
    <w:rsid w:val="004C17C2"/>
    <w:rPr>
      <w:b/>
      <w:iCs/>
    </w:rPr>
  </w:style>
  <w:style w:type="paragraph" w:customStyle="1" w:styleId="TableText">
    <w:name w:val="Table Text"/>
    <w:basedOn w:val="Normal"/>
    <w:rsid w:val="004C17C2"/>
    <w:pPr>
      <w:spacing w:beforeLines="40" w:before="60" w:afterLines="40" w:after="60" w:line="200" w:lineRule="atLeast"/>
      <w:ind w:left="72"/>
    </w:pPr>
    <w:rPr>
      <w:rFonts w:ascii="Arial Narrow" w:eastAsia="Times New Roman" w:hAnsi="Arial Narro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0E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0EC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04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B7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7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Number">
    <w:name w:val="List Number"/>
    <w:basedOn w:val="Normal"/>
    <w:rsid w:val="004C17C2"/>
    <w:pPr>
      <w:numPr>
        <w:numId w:val="3"/>
      </w:numPr>
      <w:spacing w:beforeLines="40" w:before="120" w:afterLines="40" w:after="40" w:line="240" w:lineRule="atLeast"/>
    </w:pPr>
    <w:rPr>
      <w:rFonts w:ascii="Calibri" w:eastAsia="Times New Roman" w:hAnsi="Calibri" w:cs="Times New Roman"/>
      <w:sz w:val="24"/>
      <w:szCs w:val="24"/>
    </w:rPr>
  </w:style>
  <w:style w:type="character" w:styleId="Emphasis">
    <w:name w:val="Emphasis"/>
    <w:qFormat/>
    <w:rsid w:val="004C17C2"/>
    <w:rPr>
      <w:b/>
      <w:iCs/>
    </w:rPr>
  </w:style>
  <w:style w:type="paragraph" w:customStyle="1" w:styleId="TableText">
    <w:name w:val="Table Text"/>
    <w:basedOn w:val="Normal"/>
    <w:rsid w:val="004C17C2"/>
    <w:pPr>
      <w:spacing w:beforeLines="40" w:before="60" w:afterLines="40" w:after="60" w:line="200" w:lineRule="atLeast"/>
      <w:ind w:left="72"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CCDA523BC6C4BB7AF9AF39D10C0CE" ma:contentTypeVersion="1" ma:contentTypeDescription="Create a new document." ma:contentTypeScope="" ma:versionID="2418ae8770bb2b72691b4974adc7a1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718536-8026-48E5-B7E1-19CE693A1F51}"/>
</file>

<file path=customXml/itemProps2.xml><?xml version="1.0" encoding="utf-8"?>
<ds:datastoreItem xmlns:ds="http://schemas.openxmlformats.org/officeDocument/2006/customXml" ds:itemID="{62C86526-4576-4F3E-ADB1-286C7F6B8E47}"/>
</file>

<file path=customXml/itemProps3.xml><?xml version="1.0" encoding="utf-8"?>
<ds:datastoreItem xmlns:ds="http://schemas.openxmlformats.org/officeDocument/2006/customXml" ds:itemID="{E7072506-36A9-4AF6-9997-FF752ECCD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field</dc:creator>
  <cp:lastModifiedBy>Christine Clarke</cp:lastModifiedBy>
  <cp:revision>2</cp:revision>
  <dcterms:created xsi:type="dcterms:W3CDTF">2013-10-02T00:34:00Z</dcterms:created>
  <dcterms:modified xsi:type="dcterms:W3CDTF">2013-10-02T00:34:00Z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0x0101003A8CCDA523BC6C4BB7AF9AF39D10C0CE</vt:lpwstr>
  </property>
</Properties>
</file>